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A6" w:rsidRPr="00C830A6" w:rsidRDefault="00C830A6" w:rsidP="00C830A6">
      <w:pPr>
        <w:spacing w:before="100" w:beforeAutospacing="1" w:after="100" w:afterAutospacing="1"/>
        <w:rPr>
          <w:rFonts w:eastAsia="Times New Roman" w:cs="Times New Roman"/>
          <w:szCs w:val="24"/>
          <w:lang w:eastAsia="de-DE"/>
        </w:rPr>
      </w:pPr>
      <w:r w:rsidRPr="00C830A6">
        <w:rPr>
          <w:rFonts w:eastAsia="Times New Roman" w:cs="Times New Roman"/>
          <w:b/>
          <w:bCs/>
          <w:szCs w:val="24"/>
          <w:lang w:eastAsia="de-DE"/>
        </w:rPr>
        <w:t>§ ?? Datenschutzrichtlinie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0"/>
        <w:gridCol w:w="8802"/>
      </w:tblGrid>
      <w:tr w:rsidR="00C830A6" w:rsidRPr="00C830A6" w:rsidTr="00C830A6">
        <w:trPr>
          <w:tblCellSpacing w:w="15" w:type="dxa"/>
        </w:trPr>
        <w:tc>
          <w:tcPr>
            <w:tcW w:w="0" w:type="auto"/>
            <w:vAlign w:val="center"/>
            <w:hideMark/>
          </w:tcPr>
          <w:p w:rsidR="00C830A6" w:rsidRPr="00C830A6" w:rsidRDefault="00C830A6" w:rsidP="00C830A6">
            <w:pPr>
              <w:spacing w:after="0"/>
              <w:rPr>
                <w:rFonts w:eastAsia="Times New Roman" w:cs="Times New Roman"/>
                <w:szCs w:val="24"/>
                <w:lang w:eastAsia="de-DE"/>
              </w:rPr>
            </w:pPr>
            <w:r w:rsidRPr="00C830A6">
              <w:rPr>
                <w:rFonts w:eastAsia="Times New Roman" w:cs="Times New Roman"/>
                <w:szCs w:val="24"/>
                <w:lang w:eastAsia="de-DE"/>
              </w:rPr>
              <w:t>(1)</w:t>
            </w:r>
          </w:p>
        </w:tc>
        <w:tc>
          <w:tcPr>
            <w:tcW w:w="0" w:type="auto"/>
            <w:vAlign w:val="center"/>
            <w:hideMark/>
          </w:tcPr>
          <w:p w:rsidR="00C830A6" w:rsidRPr="00C830A6" w:rsidRDefault="00C830A6" w:rsidP="00C830A6">
            <w:pPr>
              <w:spacing w:after="0"/>
              <w:rPr>
                <w:rFonts w:eastAsia="Times New Roman" w:cs="Times New Roman"/>
                <w:szCs w:val="24"/>
                <w:lang w:eastAsia="de-DE"/>
              </w:rPr>
            </w:pPr>
            <w:r w:rsidRPr="00C830A6">
              <w:rPr>
                <w:rFonts w:eastAsia="Times New Roman" w:cs="Times New Roman"/>
                <w:szCs w:val="24"/>
                <w:lang w:eastAsia="de-DE"/>
              </w:rPr>
              <w:t>Die Erhebung und Verarbeitung personenbezogener Daten der Mitglieder und Mitarbeiter durch den Verein erfolgt nur, soweit dies zur Erfüllung des Satzungszwecks erforderlich ist oder im Einzelfall eine ausdrückliche Einwilligung des Betroffenen vorliegt.</w:t>
            </w:r>
          </w:p>
        </w:tc>
      </w:tr>
      <w:tr w:rsidR="00C830A6" w:rsidRPr="00C830A6" w:rsidTr="00C830A6">
        <w:trPr>
          <w:tblCellSpacing w:w="15" w:type="dxa"/>
        </w:trPr>
        <w:tc>
          <w:tcPr>
            <w:tcW w:w="0" w:type="auto"/>
            <w:vAlign w:val="center"/>
            <w:hideMark/>
          </w:tcPr>
          <w:p w:rsidR="00C830A6" w:rsidRPr="00C830A6" w:rsidRDefault="00C830A6" w:rsidP="00C830A6">
            <w:pPr>
              <w:spacing w:after="0"/>
              <w:rPr>
                <w:rFonts w:eastAsia="Times New Roman" w:cs="Times New Roman"/>
                <w:szCs w:val="24"/>
                <w:lang w:eastAsia="de-DE"/>
              </w:rPr>
            </w:pPr>
            <w:r w:rsidRPr="00C830A6">
              <w:rPr>
                <w:rFonts w:eastAsia="Times New Roman" w:cs="Times New Roman"/>
                <w:szCs w:val="24"/>
                <w:lang w:eastAsia="de-DE"/>
              </w:rPr>
              <w:t>(2)</w:t>
            </w:r>
          </w:p>
        </w:tc>
        <w:tc>
          <w:tcPr>
            <w:tcW w:w="0" w:type="auto"/>
            <w:vAlign w:val="center"/>
            <w:hideMark/>
          </w:tcPr>
          <w:p w:rsidR="00C830A6" w:rsidRPr="00C830A6" w:rsidRDefault="00C830A6" w:rsidP="00C830A6">
            <w:pPr>
              <w:spacing w:after="0"/>
              <w:rPr>
                <w:rFonts w:eastAsia="Times New Roman" w:cs="Times New Roman"/>
                <w:szCs w:val="24"/>
                <w:lang w:eastAsia="de-DE"/>
              </w:rPr>
            </w:pPr>
            <w:r w:rsidRPr="00C830A6">
              <w:rPr>
                <w:rFonts w:eastAsia="Times New Roman" w:cs="Times New Roman"/>
                <w:szCs w:val="24"/>
                <w:lang w:eastAsia="de-DE"/>
              </w:rPr>
              <w:t xml:space="preserve">Die Erhebung und Verarbeitung personenbezogener Daten erfolgt im Rahmen der Bestimmungen des </w:t>
            </w:r>
            <w:hyperlink r:id="rId5" w:tgtFrame="_self" w:history="1">
              <w:r w:rsidRPr="00C830A6">
                <w:rPr>
                  <w:rFonts w:eastAsia="Times New Roman" w:cs="Times New Roman"/>
                  <w:color w:val="0000FF"/>
                  <w:szCs w:val="24"/>
                  <w:u w:val="single"/>
                  <w:lang w:eastAsia="de-DE"/>
                </w:rPr>
                <w:t>Bundesdatenschutzgesetzes</w:t>
              </w:r>
            </w:hyperlink>
            <w:r w:rsidRPr="00C830A6">
              <w:rPr>
                <w:rFonts w:eastAsia="Times New Roman" w:cs="Times New Roman"/>
                <w:szCs w:val="24"/>
                <w:lang w:eastAsia="de-DE"/>
              </w:rPr>
              <w:t>.</w:t>
            </w:r>
          </w:p>
        </w:tc>
      </w:tr>
      <w:tr w:rsidR="00C830A6" w:rsidRPr="00C830A6" w:rsidTr="00C830A6">
        <w:trPr>
          <w:tblCellSpacing w:w="15" w:type="dxa"/>
        </w:trPr>
        <w:tc>
          <w:tcPr>
            <w:tcW w:w="0" w:type="auto"/>
            <w:vAlign w:val="center"/>
            <w:hideMark/>
          </w:tcPr>
          <w:p w:rsidR="00C830A6" w:rsidRPr="00C830A6" w:rsidRDefault="00C830A6" w:rsidP="00C830A6">
            <w:pPr>
              <w:spacing w:after="0"/>
              <w:rPr>
                <w:rFonts w:eastAsia="Times New Roman" w:cs="Times New Roman"/>
                <w:szCs w:val="24"/>
                <w:lang w:eastAsia="de-DE"/>
              </w:rPr>
            </w:pPr>
            <w:r w:rsidRPr="00C830A6">
              <w:rPr>
                <w:rFonts w:eastAsia="Times New Roman" w:cs="Times New Roman"/>
                <w:szCs w:val="24"/>
                <w:lang w:eastAsia="de-DE"/>
              </w:rPr>
              <w:t>(3)</w:t>
            </w:r>
          </w:p>
        </w:tc>
        <w:tc>
          <w:tcPr>
            <w:tcW w:w="0" w:type="auto"/>
            <w:vAlign w:val="center"/>
            <w:hideMark/>
          </w:tcPr>
          <w:p w:rsidR="00C830A6" w:rsidRPr="00C830A6" w:rsidRDefault="00C830A6" w:rsidP="00C830A6">
            <w:pPr>
              <w:spacing w:after="0"/>
              <w:rPr>
                <w:rFonts w:eastAsia="Times New Roman" w:cs="Times New Roman"/>
                <w:szCs w:val="24"/>
                <w:lang w:eastAsia="de-DE"/>
              </w:rPr>
            </w:pPr>
            <w:r w:rsidRPr="00C830A6">
              <w:rPr>
                <w:rFonts w:eastAsia="Times New Roman" w:cs="Times New Roman"/>
                <w:szCs w:val="24"/>
                <w:lang w:eastAsia="de-DE"/>
              </w:rPr>
              <w:t xml:space="preserve">Zur weiteren Ausgestaltung und zu den Einzelheiten der Datenerhebung- und </w:t>
            </w:r>
            <w:proofErr w:type="spellStart"/>
            <w:r w:rsidRPr="00C830A6">
              <w:rPr>
                <w:rFonts w:eastAsia="Times New Roman" w:cs="Times New Roman"/>
                <w:szCs w:val="24"/>
                <w:lang w:eastAsia="de-DE"/>
              </w:rPr>
              <w:t>verwendung</w:t>
            </w:r>
            <w:proofErr w:type="spellEnd"/>
            <w:r w:rsidRPr="00C830A6">
              <w:rPr>
                <w:rFonts w:eastAsia="Times New Roman" w:cs="Times New Roman"/>
                <w:szCs w:val="24"/>
                <w:lang w:eastAsia="de-DE"/>
              </w:rPr>
              <w:t xml:space="preserve"> erlässt der Verein eine Datenschutzrichtlinie, die auf Vorschlag des Vorstands durch die Mitgliederversammlung beschlossen wird.</w:t>
            </w:r>
          </w:p>
        </w:tc>
      </w:tr>
    </w:tbl>
    <w:p w:rsidR="00B61779" w:rsidRDefault="00B61779">
      <w:bookmarkStart w:id="0" w:name="_GoBack"/>
      <w:bookmarkEnd w:id="0"/>
    </w:p>
    <w:sectPr w:rsidR="00B617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A6"/>
    <w:rsid w:val="00B61779"/>
    <w:rsid w:val="00C83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rlin Sans FB" w:eastAsiaTheme="minorHAnsi" w:hAnsi="Berlin Sans FB" w:cstheme="minorBidi"/>
        <w:sz w:val="24"/>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rlin Sans FB" w:eastAsiaTheme="minorHAnsi" w:hAnsi="Berlin Sans FB" w:cstheme="minorBidi"/>
        <w:sz w:val="24"/>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27.0.0.1:38184/HR/PI1449/contentDetail?Area=content&amp;iid=HI1061177&amp;pfad=PI1449%7C8%7C6"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649</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Grit Nürnberger</dc:creator>
  <cp:lastModifiedBy>Grit Nürnberger</cp:lastModifiedBy>
  <cp:revision>1</cp:revision>
  <dcterms:created xsi:type="dcterms:W3CDTF">2018-03-08T14:49:00Z</dcterms:created>
  <dcterms:modified xsi:type="dcterms:W3CDTF">2018-03-08T14:50:00Z</dcterms:modified>
</cp:coreProperties>
</file>